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64E3" w14:textId="77777777" w:rsidR="007F2FFA" w:rsidRPr="00EF56B5" w:rsidRDefault="00281FE0" w:rsidP="00281FE0">
      <w:pPr>
        <w:spacing w:after="200"/>
        <w:rPr>
          <w:b/>
          <w:bCs/>
          <w:sz w:val="22"/>
          <w:szCs w:val="22"/>
        </w:rPr>
      </w:pPr>
      <w:r w:rsidRPr="00EF56B5">
        <w:rPr>
          <w:b/>
          <w:bCs/>
          <w:sz w:val="22"/>
          <w:szCs w:val="22"/>
        </w:rPr>
        <w:t>Coraz więcej ekologicznych magazynów</w:t>
      </w:r>
    </w:p>
    <w:p w14:paraId="35E22EB5" w14:textId="77777777" w:rsidR="00281FE0" w:rsidRPr="00EF56B5" w:rsidRDefault="006E1F6B" w:rsidP="006E1F6B">
      <w:pPr>
        <w:spacing w:after="200"/>
        <w:jc w:val="both"/>
        <w:rPr>
          <w:b/>
          <w:bCs/>
          <w:sz w:val="22"/>
          <w:szCs w:val="22"/>
        </w:rPr>
      </w:pPr>
      <w:r w:rsidRPr="00EF56B5">
        <w:rPr>
          <w:b/>
          <w:bCs/>
          <w:sz w:val="22"/>
          <w:szCs w:val="22"/>
        </w:rPr>
        <w:t xml:space="preserve">W </w:t>
      </w:r>
      <w:r w:rsidR="00324732" w:rsidRPr="00EF56B5">
        <w:rPr>
          <w:b/>
          <w:bCs/>
          <w:sz w:val="22"/>
          <w:szCs w:val="22"/>
        </w:rPr>
        <w:t xml:space="preserve">danych </w:t>
      </w:r>
      <w:r w:rsidRPr="00EF56B5">
        <w:rPr>
          <w:b/>
          <w:bCs/>
          <w:sz w:val="22"/>
          <w:szCs w:val="22"/>
        </w:rPr>
        <w:t xml:space="preserve">z </w:t>
      </w:r>
      <w:r w:rsidR="00706207" w:rsidRPr="00EF56B5">
        <w:rPr>
          <w:b/>
          <w:bCs/>
          <w:sz w:val="22"/>
          <w:szCs w:val="22"/>
        </w:rPr>
        <w:t xml:space="preserve">polskiego </w:t>
      </w:r>
      <w:r w:rsidRPr="00EF56B5">
        <w:rPr>
          <w:b/>
          <w:bCs/>
          <w:sz w:val="22"/>
          <w:szCs w:val="22"/>
        </w:rPr>
        <w:t>rynku magazynow</w:t>
      </w:r>
      <w:r w:rsidR="00706207" w:rsidRPr="00EF56B5">
        <w:rPr>
          <w:b/>
          <w:bCs/>
          <w:sz w:val="22"/>
          <w:szCs w:val="22"/>
        </w:rPr>
        <w:t>ego</w:t>
      </w:r>
      <w:r w:rsidRPr="00EF56B5">
        <w:rPr>
          <w:b/>
          <w:bCs/>
          <w:sz w:val="22"/>
          <w:szCs w:val="22"/>
        </w:rPr>
        <w:t xml:space="preserve"> po </w:t>
      </w:r>
      <w:r w:rsidR="00324732" w:rsidRPr="00EF56B5">
        <w:rPr>
          <w:b/>
          <w:bCs/>
          <w:sz w:val="22"/>
          <w:szCs w:val="22"/>
        </w:rPr>
        <w:t xml:space="preserve">połowie </w:t>
      </w:r>
      <w:r w:rsidRPr="00EF56B5">
        <w:rPr>
          <w:b/>
          <w:bCs/>
          <w:sz w:val="22"/>
          <w:szCs w:val="22"/>
        </w:rPr>
        <w:t xml:space="preserve">2020 </w:t>
      </w:r>
      <w:r w:rsidR="00324732" w:rsidRPr="00EF56B5">
        <w:rPr>
          <w:b/>
          <w:bCs/>
          <w:sz w:val="22"/>
          <w:szCs w:val="22"/>
        </w:rPr>
        <w:t xml:space="preserve">r. </w:t>
      </w:r>
      <w:r w:rsidRPr="00EF56B5">
        <w:rPr>
          <w:b/>
          <w:bCs/>
          <w:sz w:val="22"/>
          <w:szCs w:val="22"/>
        </w:rPr>
        <w:t xml:space="preserve">nie widać wpływu </w:t>
      </w:r>
      <w:proofErr w:type="spellStart"/>
      <w:r w:rsidRPr="00EF56B5">
        <w:rPr>
          <w:b/>
          <w:bCs/>
          <w:sz w:val="22"/>
          <w:szCs w:val="22"/>
        </w:rPr>
        <w:t>koronawirusa</w:t>
      </w:r>
      <w:proofErr w:type="spellEnd"/>
      <w:r w:rsidRPr="00EF56B5">
        <w:rPr>
          <w:b/>
          <w:bCs/>
          <w:sz w:val="22"/>
          <w:szCs w:val="22"/>
        </w:rPr>
        <w:t xml:space="preserve">. </w:t>
      </w:r>
      <w:r w:rsidR="00324732" w:rsidRPr="00EF56B5">
        <w:rPr>
          <w:b/>
          <w:bCs/>
          <w:sz w:val="22"/>
          <w:szCs w:val="22"/>
        </w:rPr>
        <w:t xml:space="preserve">Popyt się utrzymuje, a inwestorzy interesują się nowoczesnymi, ekologicznymi halami. Niepokoić może za to </w:t>
      </w:r>
      <w:r w:rsidR="00706207" w:rsidRPr="00EF56B5">
        <w:rPr>
          <w:b/>
          <w:bCs/>
          <w:sz w:val="22"/>
          <w:szCs w:val="22"/>
        </w:rPr>
        <w:t>sytuacj</w:t>
      </w:r>
      <w:r w:rsidR="00324732" w:rsidRPr="00EF56B5">
        <w:rPr>
          <w:b/>
          <w:bCs/>
          <w:sz w:val="22"/>
          <w:szCs w:val="22"/>
        </w:rPr>
        <w:t>a</w:t>
      </w:r>
      <w:r w:rsidR="00706207" w:rsidRPr="00EF56B5">
        <w:rPr>
          <w:b/>
          <w:bCs/>
          <w:sz w:val="22"/>
          <w:szCs w:val="22"/>
        </w:rPr>
        <w:t xml:space="preserve"> na europejskim rynku wózków.</w:t>
      </w:r>
    </w:p>
    <w:p w14:paraId="4126B237" w14:textId="3A1D413F" w:rsidR="00BF5453" w:rsidRPr="00EF56B5" w:rsidRDefault="00706207" w:rsidP="006E1F6B">
      <w:pPr>
        <w:spacing w:after="200"/>
        <w:jc w:val="both"/>
        <w:rPr>
          <w:sz w:val="22"/>
          <w:szCs w:val="22"/>
        </w:rPr>
      </w:pPr>
      <w:r w:rsidRPr="00EF56B5">
        <w:rPr>
          <w:sz w:val="22"/>
          <w:szCs w:val="22"/>
        </w:rPr>
        <w:t xml:space="preserve">Eksperci </w:t>
      </w:r>
      <w:r w:rsidR="0041709F" w:rsidRPr="00EF56B5">
        <w:rPr>
          <w:sz w:val="22"/>
          <w:szCs w:val="22"/>
        </w:rPr>
        <w:t xml:space="preserve">Oxford </w:t>
      </w:r>
      <w:proofErr w:type="spellStart"/>
      <w:r w:rsidR="0041709F" w:rsidRPr="00EF56B5">
        <w:rPr>
          <w:sz w:val="22"/>
          <w:szCs w:val="22"/>
        </w:rPr>
        <w:t>Economics</w:t>
      </w:r>
      <w:proofErr w:type="spellEnd"/>
      <w:r w:rsidR="0041709F" w:rsidRPr="00EF56B5">
        <w:rPr>
          <w:sz w:val="22"/>
          <w:szCs w:val="22"/>
        </w:rPr>
        <w:t xml:space="preserve"> </w:t>
      </w:r>
      <w:r w:rsidRPr="00EF56B5">
        <w:rPr>
          <w:sz w:val="22"/>
          <w:szCs w:val="22"/>
        </w:rPr>
        <w:t xml:space="preserve">przewidują, że jednym z negatywnych efektów epidemii </w:t>
      </w:r>
      <w:proofErr w:type="spellStart"/>
      <w:r w:rsidRPr="00EF56B5">
        <w:rPr>
          <w:sz w:val="22"/>
          <w:szCs w:val="22"/>
        </w:rPr>
        <w:t>koronawirusa</w:t>
      </w:r>
      <w:proofErr w:type="spellEnd"/>
      <w:r w:rsidRPr="00EF56B5">
        <w:rPr>
          <w:sz w:val="22"/>
          <w:szCs w:val="22"/>
        </w:rPr>
        <w:t xml:space="preserve"> na</w:t>
      </w:r>
      <w:r w:rsidR="0041709F" w:rsidRPr="00EF56B5">
        <w:rPr>
          <w:sz w:val="22"/>
          <w:szCs w:val="22"/>
        </w:rPr>
        <w:t xml:space="preserve"> </w:t>
      </w:r>
      <w:r w:rsidR="00BF5453" w:rsidRPr="00EF56B5">
        <w:rPr>
          <w:sz w:val="22"/>
          <w:szCs w:val="22"/>
        </w:rPr>
        <w:t xml:space="preserve">sytuację ekonomiczną w Polsce </w:t>
      </w:r>
      <w:r w:rsidRPr="00EF56B5">
        <w:rPr>
          <w:sz w:val="22"/>
          <w:szCs w:val="22"/>
        </w:rPr>
        <w:t>będzie</w:t>
      </w:r>
      <w:r w:rsidR="00BF5453" w:rsidRPr="00EF56B5">
        <w:rPr>
          <w:sz w:val="22"/>
          <w:szCs w:val="22"/>
        </w:rPr>
        <w:t xml:space="preserve"> 3,5-procentowa</w:t>
      </w:r>
      <w:r w:rsidRPr="00EF56B5">
        <w:rPr>
          <w:sz w:val="22"/>
          <w:szCs w:val="22"/>
        </w:rPr>
        <w:t xml:space="preserve"> recesja </w:t>
      </w:r>
      <w:r w:rsidR="0041709F" w:rsidRPr="00EF56B5">
        <w:rPr>
          <w:sz w:val="22"/>
          <w:szCs w:val="22"/>
        </w:rPr>
        <w:t>r/d/r –</w:t>
      </w:r>
      <w:r w:rsidRPr="00EF56B5">
        <w:rPr>
          <w:sz w:val="22"/>
          <w:szCs w:val="22"/>
        </w:rPr>
        <w:t xml:space="preserve"> napędzana zarówno spadkiem konsumpcji</w:t>
      </w:r>
      <w:r w:rsidR="0041709F" w:rsidRPr="00EF56B5">
        <w:rPr>
          <w:sz w:val="22"/>
          <w:szCs w:val="22"/>
        </w:rPr>
        <w:t>, jak</w:t>
      </w:r>
      <w:r w:rsidR="00BF5453" w:rsidRPr="00EF56B5">
        <w:rPr>
          <w:sz w:val="22"/>
          <w:szCs w:val="22"/>
        </w:rPr>
        <w:t> </w:t>
      </w:r>
      <w:r w:rsidR="0041709F" w:rsidRPr="00EF56B5">
        <w:rPr>
          <w:sz w:val="22"/>
          <w:szCs w:val="22"/>
        </w:rPr>
        <w:t xml:space="preserve">i produkcji przemysłowej. Jak wynika z raportu </w:t>
      </w:r>
      <w:proofErr w:type="spellStart"/>
      <w:r w:rsidR="0041709F" w:rsidRPr="00EF56B5">
        <w:rPr>
          <w:sz w:val="22"/>
          <w:szCs w:val="22"/>
        </w:rPr>
        <w:t>Marketbeat</w:t>
      </w:r>
      <w:proofErr w:type="spellEnd"/>
      <w:r w:rsidR="0041709F" w:rsidRPr="00EF56B5">
        <w:rPr>
          <w:sz w:val="22"/>
          <w:szCs w:val="22"/>
        </w:rPr>
        <w:t xml:space="preserve"> </w:t>
      </w:r>
      <w:proofErr w:type="spellStart"/>
      <w:r w:rsidR="0041709F" w:rsidRPr="00EF56B5">
        <w:rPr>
          <w:sz w:val="22"/>
          <w:szCs w:val="22"/>
        </w:rPr>
        <w:t>Cushman</w:t>
      </w:r>
      <w:proofErr w:type="spellEnd"/>
      <w:r w:rsidR="0041709F" w:rsidRPr="00EF56B5">
        <w:rPr>
          <w:sz w:val="22"/>
          <w:szCs w:val="22"/>
        </w:rPr>
        <w:t xml:space="preserve"> &amp; Wakefield, gorsza niż rok temu kondycja </w:t>
      </w:r>
      <w:r w:rsidR="00BF5453" w:rsidRPr="00EF56B5">
        <w:rPr>
          <w:sz w:val="22"/>
          <w:szCs w:val="22"/>
        </w:rPr>
        <w:t xml:space="preserve">gospodarki </w:t>
      </w:r>
      <w:r w:rsidR="0041709F" w:rsidRPr="00EF56B5">
        <w:rPr>
          <w:sz w:val="22"/>
          <w:szCs w:val="22"/>
        </w:rPr>
        <w:t xml:space="preserve">nie znajduje jednak dotychczas odzwierciedlenia </w:t>
      </w:r>
      <w:r w:rsidR="00BF5453" w:rsidRPr="00EF56B5">
        <w:rPr>
          <w:sz w:val="22"/>
          <w:szCs w:val="22"/>
        </w:rPr>
        <w:t xml:space="preserve">w danych dla rynku magazynowego </w:t>
      </w:r>
      <w:r w:rsidR="002E2982" w:rsidRPr="00EF56B5">
        <w:rPr>
          <w:sz w:val="22"/>
          <w:szCs w:val="22"/>
        </w:rPr>
        <w:t>po</w:t>
      </w:r>
      <w:r w:rsidR="00BF5453" w:rsidRPr="00EF56B5">
        <w:rPr>
          <w:sz w:val="22"/>
          <w:szCs w:val="22"/>
        </w:rPr>
        <w:t xml:space="preserve"> II kwarta</w:t>
      </w:r>
      <w:r w:rsidR="002E2982" w:rsidRPr="00EF56B5">
        <w:rPr>
          <w:sz w:val="22"/>
          <w:szCs w:val="22"/>
        </w:rPr>
        <w:t>le</w:t>
      </w:r>
      <w:r w:rsidR="00BF5453" w:rsidRPr="00EF56B5">
        <w:rPr>
          <w:sz w:val="22"/>
          <w:szCs w:val="22"/>
        </w:rPr>
        <w:t xml:space="preserve"> 2020 r. Co więcej, najemcy coraz większą wagę przywiązują do kwestii ekologii, certyfikacji budynków i zrównoważonego rozwoju. Spowolnienie wid</w:t>
      </w:r>
      <w:r w:rsidR="00D1400F" w:rsidRPr="00EF56B5">
        <w:rPr>
          <w:sz w:val="22"/>
          <w:szCs w:val="22"/>
        </w:rPr>
        <w:t>oczne jest</w:t>
      </w:r>
      <w:r w:rsidR="00BF5453" w:rsidRPr="00EF56B5">
        <w:rPr>
          <w:sz w:val="22"/>
          <w:szCs w:val="22"/>
        </w:rPr>
        <w:t xml:space="preserve"> natomiast w informacjach WITS (</w:t>
      </w:r>
      <w:r w:rsidR="00BF5453" w:rsidRPr="00EF56B5">
        <w:rPr>
          <w:i/>
          <w:iCs/>
          <w:sz w:val="22"/>
          <w:szCs w:val="22"/>
        </w:rPr>
        <w:t xml:space="preserve">World </w:t>
      </w:r>
      <w:proofErr w:type="spellStart"/>
      <w:r w:rsidR="00D1400F" w:rsidRPr="00EF56B5">
        <w:rPr>
          <w:i/>
          <w:iCs/>
          <w:sz w:val="22"/>
          <w:szCs w:val="22"/>
        </w:rPr>
        <w:t>Industrial</w:t>
      </w:r>
      <w:proofErr w:type="spellEnd"/>
      <w:r w:rsidR="00D1400F" w:rsidRPr="00EF56B5">
        <w:rPr>
          <w:i/>
          <w:iCs/>
          <w:sz w:val="22"/>
          <w:szCs w:val="22"/>
        </w:rPr>
        <w:t xml:space="preserve"> Truck </w:t>
      </w:r>
      <w:proofErr w:type="spellStart"/>
      <w:r w:rsidR="00D1400F" w:rsidRPr="00EF56B5">
        <w:rPr>
          <w:i/>
          <w:iCs/>
          <w:sz w:val="22"/>
          <w:szCs w:val="22"/>
        </w:rPr>
        <w:t>Statistics</w:t>
      </w:r>
      <w:proofErr w:type="spellEnd"/>
      <w:r w:rsidR="00D1400F" w:rsidRPr="00EF56B5">
        <w:rPr>
          <w:sz w:val="22"/>
          <w:szCs w:val="22"/>
        </w:rPr>
        <w:t>)</w:t>
      </w:r>
      <w:r w:rsidR="00BF5453" w:rsidRPr="00EF56B5">
        <w:rPr>
          <w:sz w:val="22"/>
          <w:szCs w:val="22"/>
        </w:rPr>
        <w:t xml:space="preserve"> na</w:t>
      </w:r>
      <w:r w:rsidR="00D1400F" w:rsidRPr="00EF56B5">
        <w:rPr>
          <w:sz w:val="22"/>
          <w:szCs w:val="22"/>
        </w:rPr>
        <w:t> </w:t>
      </w:r>
      <w:r w:rsidR="00BF5453" w:rsidRPr="00EF56B5">
        <w:rPr>
          <w:sz w:val="22"/>
          <w:szCs w:val="22"/>
        </w:rPr>
        <w:t xml:space="preserve">temat liczby zamówień na wózki widłowe </w:t>
      </w:r>
      <w:r w:rsidR="00324732" w:rsidRPr="00EF56B5">
        <w:rPr>
          <w:sz w:val="22"/>
          <w:szCs w:val="22"/>
        </w:rPr>
        <w:t>na naszym kontynencie</w:t>
      </w:r>
      <w:r w:rsidR="00D1400F" w:rsidRPr="00EF56B5">
        <w:rPr>
          <w:sz w:val="22"/>
          <w:szCs w:val="22"/>
        </w:rPr>
        <w:t xml:space="preserve">. Czy rozbieżność </w:t>
      </w:r>
      <w:r w:rsidR="00324732" w:rsidRPr="00EF56B5">
        <w:rPr>
          <w:sz w:val="22"/>
          <w:szCs w:val="22"/>
        </w:rPr>
        <w:t xml:space="preserve">w danych na temat polskiego rynku magazynowego i zapotrzebowania na pojazdy transportu wewnętrznego w Europie </w:t>
      </w:r>
      <w:r w:rsidR="00D1400F" w:rsidRPr="00EF56B5">
        <w:rPr>
          <w:sz w:val="22"/>
          <w:szCs w:val="22"/>
        </w:rPr>
        <w:t>oznacza, że polska branża logistyczna przejdzie przez kryzys suchą nogą i znów będziemy „zieloną wyspą”?</w:t>
      </w:r>
    </w:p>
    <w:p w14:paraId="048FC75E" w14:textId="77777777" w:rsidR="00706207" w:rsidRPr="00EF56B5" w:rsidRDefault="00E54A22" w:rsidP="006E1F6B">
      <w:pPr>
        <w:spacing w:after="200"/>
        <w:jc w:val="both"/>
        <w:rPr>
          <w:b/>
          <w:bCs/>
          <w:sz w:val="22"/>
          <w:szCs w:val="22"/>
        </w:rPr>
      </w:pPr>
      <w:r w:rsidRPr="00EF56B5">
        <w:rPr>
          <w:b/>
          <w:bCs/>
          <w:sz w:val="22"/>
          <w:szCs w:val="22"/>
        </w:rPr>
        <w:t>Na rynku powierzchni magazynowej – wciąż dobrze</w:t>
      </w:r>
    </w:p>
    <w:p w14:paraId="1AE01D65" w14:textId="77777777" w:rsidR="008B2934" w:rsidRPr="00EF56B5" w:rsidRDefault="00FE5251" w:rsidP="006E1F6B">
      <w:pPr>
        <w:spacing w:after="200"/>
        <w:jc w:val="both"/>
        <w:rPr>
          <w:sz w:val="22"/>
          <w:szCs w:val="22"/>
        </w:rPr>
      </w:pPr>
      <w:r w:rsidRPr="00EF56B5">
        <w:rPr>
          <w:sz w:val="22"/>
          <w:szCs w:val="22"/>
        </w:rPr>
        <w:t xml:space="preserve">Według raportu </w:t>
      </w:r>
      <w:proofErr w:type="spellStart"/>
      <w:r w:rsidRPr="00EF56B5">
        <w:rPr>
          <w:sz w:val="22"/>
          <w:szCs w:val="22"/>
        </w:rPr>
        <w:t>Marketbeat</w:t>
      </w:r>
      <w:proofErr w:type="spellEnd"/>
      <w:r w:rsidRPr="00EF56B5">
        <w:rPr>
          <w:sz w:val="22"/>
          <w:szCs w:val="22"/>
        </w:rPr>
        <w:t xml:space="preserve"> </w:t>
      </w:r>
      <w:proofErr w:type="spellStart"/>
      <w:r w:rsidRPr="00EF56B5">
        <w:rPr>
          <w:sz w:val="22"/>
          <w:szCs w:val="22"/>
        </w:rPr>
        <w:t>Cushman</w:t>
      </w:r>
      <w:proofErr w:type="spellEnd"/>
      <w:r w:rsidRPr="00EF56B5">
        <w:rPr>
          <w:sz w:val="22"/>
          <w:szCs w:val="22"/>
        </w:rPr>
        <w:t xml:space="preserve"> &amp; Wakefield na temat polskiego rynku magazynowego w pierwszej połowie 2020 roku w wynajęto 2,3 mln mkw. powierzchni – o 26 proc. więcej niż w analogicznym okresie 2019 r. Aż 74 proc. popytu stanowiły nowe umowy i ekspansje. </w:t>
      </w:r>
      <w:r w:rsidR="008B2934" w:rsidRPr="00EF56B5">
        <w:rPr>
          <w:sz w:val="22"/>
          <w:szCs w:val="22"/>
        </w:rPr>
        <w:t xml:space="preserve">W publikacji „Polski rynek magazynowy w I połowie 2020 r.” analitycy AXI IMMO zauważają dodatkowo, że w II, pandemicznym kwartale popyt brutto wzrósł w ujęciu r/d/r o ponad 50 proc. W obu raportach zgodnie podawane są informacje o stabilności czynszów bazowych oraz przewidywania rychłego przekroczenia w Polsce poziomu 20 mln mkw. łącznej ilości powierzchni magazynowej. Za najważniejszy czynnik </w:t>
      </w:r>
      <w:r w:rsidR="00E76ACE" w:rsidRPr="00EF56B5">
        <w:rPr>
          <w:sz w:val="22"/>
          <w:szCs w:val="22"/>
        </w:rPr>
        <w:t xml:space="preserve">dynamicznych </w:t>
      </w:r>
      <w:r w:rsidR="008B2934" w:rsidRPr="00EF56B5">
        <w:rPr>
          <w:sz w:val="22"/>
          <w:szCs w:val="22"/>
        </w:rPr>
        <w:t xml:space="preserve">wzrostów </w:t>
      </w:r>
      <w:r w:rsidR="00E76ACE" w:rsidRPr="00EF56B5">
        <w:rPr>
          <w:sz w:val="22"/>
          <w:szCs w:val="22"/>
        </w:rPr>
        <w:t>e</w:t>
      </w:r>
      <w:r w:rsidR="008B2934" w:rsidRPr="00EF56B5">
        <w:rPr>
          <w:sz w:val="22"/>
          <w:szCs w:val="22"/>
        </w:rPr>
        <w:t xml:space="preserve">ksperci </w:t>
      </w:r>
      <w:r w:rsidR="00E76ACE" w:rsidRPr="00EF56B5">
        <w:rPr>
          <w:sz w:val="22"/>
          <w:szCs w:val="22"/>
        </w:rPr>
        <w:t>obu firm uznają rozwój sektora e-commerce, zarówno ten organiczny i długotrwały, jak i ten wynikający bezpośrednio z przeniesienia sprzedaży do Internetu w związku z pandemią.</w:t>
      </w:r>
    </w:p>
    <w:p w14:paraId="22D460AB" w14:textId="77777777" w:rsidR="00E54A22" w:rsidRPr="00EF56B5" w:rsidRDefault="00E54A22" w:rsidP="006E1F6B">
      <w:pPr>
        <w:spacing w:after="200"/>
        <w:jc w:val="both"/>
        <w:rPr>
          <w:b/>
          <w:bCs/>
          <w:sz w:val="22"/>
          <w:szCs w:val="22"/>
        </w:rPr>
      </w:pPr>
      <w:r w:rsidRPr="00EF56B5">
        <w:rPr>
          <w:b/>
          <w:bCs/>
          <w:sz w:val="22"/>
          <w:szCs w:val="22"/>
        </w:rPr>
        <w:t>Przemysł się zieleni</w:t>
      </w:r>
    </w:p>
    <w:p w14:paraId="488D43B5" w14:textId="544AC773" w:rsidR="000F321B" w:rsidRPr="00EF56B5" w:rsidRDefault="00E76ACE" w:rsidP="006E1F6B">
      <w:pPr>
        <w:spacing w:after="200"/>
        <w:jc w:val="both"/>
        <w:rPr>
          <w:sz w:val="22"/>
          <w:szCs w:val="22"/>
        </w:rPr>
      </w:pPr>
      <w:r w:rsidRPr="00EF56B5">
        <w:rPr>
          <w:sz w:val="22"/>
          <w:szCs w:val="22"/>
        </w:rPr>
        <w:t xml:space="preserve">Optymistyczne są nie tylko </w:t>
      </w:r>
      <w:r w:rsidR="00A461DA" w:rsidRPr="00EF56B5">
        <w:rPr>
          <w:sz w:val="22"/>
          <w:szCs w:val="22"/>
        </w:rPr>
        <w:t xml:space="preserve">doniesienia o ilości wynajętej powierzchni magazynowej, ale także o jej jakości. Według raportu </w:t>
      </w:r>
      <w:proofErr w:type="spellStart"/>
      <w:r w:rsidR="00A461DA" w:rsidRPr="00EF56B5">
        <w:rPr>
          <w:sz w:val="22"/>
          <w:szCs w:val="22"/>
        </w:rPr>
        <w:t>Cushman</w:t>
      </w:r>
      <w:proofErr w:type="spellEnd"/>
      <w:r w:rsidR="00A461DA" w:rsidRPr="00EF56B5">
        <w:rPr>
          <w:sz w:val="22"/>
          <w:szCs w:val="22"/>
        </w:rPr>
        <w:t xml:space="preserve"> &amp; Wakefield „</w:t>
      </w:r>
      <w:proofErr w:type="spellStart"/>
      <w:r w:rsidR="00A461DA" w:rsidRPr="00EF56B5">
        <w:rPr>
          <w:sz w:val="22"/>
          <w:szCs w:val="22"/>
        </w:rPr>
        <w:t>Industrial</w:t>
      </w:r>
      <w:proofErr w:type="spellEnd"/>
      <w:r w:rsidR="00A461DA" w:rsidRPr="00EF56B5">
        <w:rPr>
          <w:sz w:val="22"/>
          <w:szCs w:val="22"/>
        </w:rPr>
        <w:t xml:space="preserve"> </w:t>
      </w:r>
      <w:proofErr w:type="spellStart"/>
      <w:r w:rsidR="00A461DA" w:rsidRPr="00EF56B5">
        <w:rPr>
          <w:sz w:val="22"/>
          <w:szCs w:val="22"/>
        </w:rPr>
        <w:t>goes</w:t>
      </w:r>
      <w:proofErr w:type="spellEnd"/>
      <w:r w:rsidR="00A461DA" w:rsidRPr="00EF56B5">
        <w:rPr>
          <w:sz w:val="22"/>
          <w:szCs w:val="22"/>
        </w:rPr>
        <w:t xml:space="preserve"> </w:t>
      </w:r>
      <w:proofErr w:type="spellStart"/>
      <w:r w:rsidR="00A461DA" w:rsidRPr="00EF56B5">
        <w:rPr>
          <w:sz w:val="22"/>
          <w:szCs w:val="22"/>
        </w:rPr>
        <w:t>green</w:t>
      </w:r>
      <w:proofErr w:type="spellEnd"/>
      <w:r w:rsidR="00A461DA" w:rsidRPr="00EF56B5">
        <w:rPr>
          <w:sz w:val="22"/>
          <w:szCs w:val="22"/>
        </w:rPr>
        <w:t xml:space="preserve">: zielone rozwiązania najczęściej stosowane w Polsce” aż 82 proc. najemców pyta o rozwiązania proekologiczne w budynkach magazynowych – najczęściej o </w:t>
      </w:r>
      <w:proofErr w:type="spellStart"/>
      <w:r w:rsidR="00A461DA" w:rsidRPr="00EF56B5">
        <w:rPr>
          <w:sz w:val="22"/>
          <w:szCs w:val="22"/>
        </w:rPr>
        <w:t>fotowoltaikę</w:t>
      </w:r>
      <w:proofErr w:type="spellEnd"/>
      <w:r w:rsidR="00A461DA" w:rsidRPr="00EF56B5">
        <w:rPr>
          <w:sz w:val="22"/>
          <w:szCs w:val="22"/>
        </w:rPr>
        <w:t xml:space="preserve"> (64 proc.), odzysk ciepła (55 proc.) i instalację chłodniczą CO2 (55 proc.).</w:t>
      </w:r>
      <w:r w:rsidR="00C62CE0" w:rsidRPr="00EF56B5">
        <w:rPr>
          <w:sz w:val="22"/>
          <w:szCs w:val="22"/>
        </w:rPr>
        <w:t xml:space="preserve"> Co więcej, czterech spośród najaktywniejszych deweloperów ma swojej ofercie ponad 50 proc. budynków z certyfikatami zrównoważonego rozwoju BREEAM, LEED bądź WELL (najpopularnie</w:t>
      </w:r>
      <w:r w:rsidR="000F321B" w:rsidRPr="00EF56B5">
        <w:rPr>
          <w:sz w:val="22"/>
          <w:szCs w:val="22"/>
        </w:rPr>
        <w:t>j</w:t>
      </w:r>
      <w:r w:rsidR="00C62CE0" w:rsidRPr="00EF56B5">
        <w:rPr>
          <w:sz w:val="22"/>
          <w:szCs w:val="22"/>
        </w:rPr>
        <w:t xml:space="preserve">szy jest BREEAM, wskazywany w 9/10 przypadków), a 82 proc. firm wznoszących hale magazynowe deklaruje, że poddaje swoje obiekty certyfikacji. </w:t>
      </w:r>
      <w:r w:rsidR="000F321B" w:rsidRPr="00EF56B5">
        <w:rPr>
          <w:sz w:val="22"/>
          <w:szCs w:val="22"/>
        </w:rPr>
        <w:t xml:space="preserve">Zainteresowanie najemców dokumentami potwierdzającymi ekologiczność budynków (pyta o nie 64 proc. inwestorów) wynika najczęściej z wytycznych korporacyjnych oraz chęci uzyskania oszczędności na opłatach serwisowych (odpowiednio 70 i 20 proc. wskazań). – </w:t>
      </w:r>
      <w:r w:rsidR="000F321B" w:rsidRPr="00EF56B5">
        <w:rPr>
          <w:i/>
          <w:iCs/>
          <w:sz w:val="22"/>
          <w:szCs w:val="22"/>
        </w:rPr>
        <w:t xml:space="preserve">Rosnące zainteresowanie proekologicznymi rozwiązaniami jest wyraźne dostrzegalne także na rynku wózków widłowych. Spodziewamy się, że w perspektywie realizacji unijnej polityki Zielonego Ładu w najbliższych latach będziemy przeżywać boom na </w:t>
      </w:r>
      <w:proofErr w:type="spellStart"/>
      <w:r w:rsidR="000F321B" w:rsidRPr="00EF56B5">
        <w:rPr>
          <w:i/>
          <w:iCs/>
          <w:sz w:val="22"/>
          <w:szCs w:val="22"/>
        </w:rPr>
        <w:t>bezemisyjne</w:t>
      </w:r>
      <w:proofErr w:type="spellEnd"/>
      <w:r w:rsidR="000F321B" w:rsidRPr="00EF56B5">
        <w:rPr>
          <w:i/>
          <w:iCs/>
          <w:sz w:val="22"/>
          <w:szCs w:val="22"/>
        </w:rPr>
        <w:t xml:space="preserve"> urządzenia transportu wewnętrznego – także jako elementy całościowych wdrożeń pozwalający</w:t>
      </w:r>
      <w:r w:rsidR="00783A33" w:rsidRPr="00EF56B5">
        <w:rPr>
          <w:i/>
          <w:iCs/>
          <w:sz w:val="22"/>
          <w:szCs w:val="22"/>
        </w:rPr>
        <w:t>ch</w:t>
      </w:r>
      <w:r w:rsidR="000F321B" w:rsidRPr="00EF56B5">
        <w:rPr>
          <w:i/>
          <w:iCs/>
          <w:sz w:val="22"/>
          <w:szCs w:val="22"/>
        </w:rPr>
        <w:t xml:space="preserve"> na zaopatrzenie magazynów w energię ze źródeł odnawialnych – </w:t>
      </w:r>
      <w:r w:rsidR="000F321B" w:rsidRPr="00EF56B5">
        <w:rPr>
          <w:sz w:val="22"/>
          <w:szCs w:val="22"/>
        </w:rPr>
        <w:t xml:space="preserve">prognozuje Wojciech </w:t>
      </w:r>
      <w:proofErr w:type="spellStart"/>
      <w:r w:rsidR="000F321B" w:rsidRPr="00EF56B5">
        <w:rPr>
          <w:sz w:val="22"/>
          <w:szCs w:val="22"/>
        </w:rPr>
        <w:t>Szmulczyński</w:t>
      </w:r>
      <w:proofErr w:type="spellEnd"/>
      <w:r w:rsidR="000F321B" w:rsidRPr="00EF56B5">
        <w:rPr>
          <w:sz w:val="22"/>
          <w:szCs w:val="22"/>
        </w:rPr>
        <w:t>, Dyrektor Handlowy STILL Polska.</w:t>
      </w:r>
    </w:p>
    <w:p w14:paraId="6E6B4A72" w14:textId="77777777" w:rsidR="00E54A22" w:rsidRPr="00EF56B5" w:rsidRDefault="00B73701" w:rsidP="006E1F6B">
      <w:pPr>
        <w:spacing w:after="200"/>
        <w:jc w:val="both"/>
        <w:rPr>
          <w:b/>
          <w:bCs/>
          <w:sz w:val="22"/>
          <w:szCs w:val="22"/>
        </w:rPr>
      </w:pPr>
      <w:r w:rsidRPr="00EF56B5">
        <w:rPr>
          <w:b/>
          <w:bCs/>
          <w:sz w:val="22"/>
          <w:szCs w:val="22"/>
        </w:rPr>
        <w:t>Po II kwartałach – spadki WITS w Europie</w:t>
      </w:r>
    </w:p>
    <w:p w14:paraId="2513F37F" w14:textId="3C8A95E7" w:rsidR="00F23C45" w:rsidRPr="00EF56B5" w:rsidRDefault="0016637A" w:rsidP="00ED2F6D">
      <w:pPr>
        <w:spacing w:after="200"/>
        <w:jc w:val="both"/>
        <w:rPr>
          <w:sz w:val="22"/>
          <w:szCs w:val="22"/>
        </w:rPr>
      </w:pPr>
      <w:r w:rsidRPr="00EF56B5">
        <w:rPr>
          <w:sz w:val="22"/>
          <w:szCs w:val="22"/>
        </w:rPr>
        <w:t>Wydaje się, że d</w:t>
      </w:r>
      <w:r w:rsidR="00431A44" w:rsidRPr="00EF56B5">
        <w:rPr>
          <w:sz w:val="22"/>
          <w:szCs w:val="22"/>
        </w:rPr>
        <w:t xml:space="preserve">o zaskakująco dobrych w świetle prognoz ekonomistów danych z rynku powierzchni magazynowej w Polsce niezbyt przystają statystyki na temat zapotrzebowania na nowe wózki widłowe w Europie. W ujęciu r/d/r po II kwartale 2020 r. o 16 proc. zmniejszyła się liczba zamówionych na </w:t>
      </w:r>
      <w:r w:rsidR="00431A44" w:rsidRPr="00EF56B5">
        <w:rPr>
          <w:sz w:val="22"/>
          <w:szCs w:val="22"/>
        </w:rPr>
        <w:lastRenderedPageBreak/>
        <w:t>naszym kontynencie maszyn tego rodzaju. Największe spadki odnotowano w kategorii wózków spalinowych z przeciwwagą (27 proc.), najmniejsze – w kategorii wózków elektrycznych prowadzonych przez pieszych operatorów (10 proc.). Z czego może wynikać</w:t>
      </w:r>
      <w:r w:rsidR="00F23C45" w:rsidRPr="00EF56B5">
        <w:rPr>
          <w:sz w:val="22"/>
          <w:szCs w:val="22"/>
        </w:rPr>
        <w:t xml:space="preserve"> rozbieżność między dobrą sytuacją na rynku powierzchni magazynowej w Polsce a spadkami w liczbie zamówień wózków widłowych w</w:t>
      </w:r>
      <w:r w:rsidRPr="00EF56B5">
        <w:rPr>
          <w:sz w:val="22"/>
          <w:szCs w:val="22"/>
        </w:rPr>
        <w:t> </w:t>
      </w:r>
      <w:r w:rsidR="00F23C45" w:rsidRPr="00EF56B5">
        <w:rPr>
          <w:sz w:val="22"/>
          <w:szCs w:val="22"/>
        </w:rPr>
        <w:t>Europie?</w:t>
      </w:r>
      <w:r w:rsidRPr="00EF56B5">
        <w:rPr>
          <w:sz w:val="22"/>
          <w:szCs w:val="22"/>
        </w:rPr>
        <w:t xml:space="preserve"> – </w:t>
      </w:r>
      <w:r w:rsidRPr="00EF56B5">
        <w:rPr>
          <w:i/>
          <w:iCs/>
          <w:sz w:val="22"/>
          <w:szCs w:val="22"/>
        </w:rPr>
        <w:t xml:space="preserve">Analizując dane z zestawienia WITS należy pamiętać, że mowa w nim nie o wartości rynku, a o liczbie zamówionych i dostarczonych wózków. Coraz popularniejsze systemy zarządzania flotą pozwalają identyfikować przejawy marnotrawstwa, a w połączeniu z nowoczesnymi, wysokowydajnymi pojazdami – wykonywać zadania transportu wewnętrznego przy mniej licznych flotach. Liczbę potrzebnych wózków udaje się ograniczyć także dzięki automatyzacji, zyskującej na znaczeniu w związku z dynamicznym rozwojem e-commerce </w:t>
      </w:r>
      <w:r w:rsidR="00575A80" w:rsidRPr="00EF56B5">
        <w:rPr>
          <w:i/>
          <w:iCs/>
          <w:sz w:val="22"/>
          <w:szCs w:val="22"/>
        </w:rPr>
        <w:t>i</w:t>
      </w:r>
      <w:r w:rsidRPr="00EF56B5">
        <w:rPr>
          <w:i/>
          <w:iCs/>
          <w:sz w:val="22"/>
          <w:szCs w:val="22"/>
        </w:rPr>
        <w:t xml:space="preserve"> pozwalającej korzystać z wózków w trybie wielozmianowym </w:t>
      </w:r>
      <w:r w:rsidR="00575A80" w:rsidRPr="00EF56B5">
        <w:rPr>
          <w:i/>
          <w:iCs/>
          <w:sz w:val="22"/>
          <w:szCs w:val="22"/>
        </w:rPr>
        <w:t xml:space="preserve">stosunkowo </w:t>
      </w:r>
      <w:r w:rsidRPr="00EF56B5">
        <w:rPr>
          <w:i/>
          <w:iCs/>
          <w:sz w:val="22"/>
          <w:szCs w:val="22"/>
        </w:rPr>
        <w:t xml:space="preserve">niewielkim nakładem dodatkowych kosztów – </w:t>
      </w:r>
      <w:r w:rsidRPr="00EF56B5">
        <w:rPr>
          <w:sz w:val="22"/>
          <w:szCs w:val="22"/>
        </w:rPr>
        <w:t xml:space="preserve">mówi Dyrektor Handlowy STILL Polska. </w:t>
      </w:r>
      <w:r w:rsidR="00575A80" w:rsidRPr="00EF56B5">
        <w:rPr>
          <w:sz w:val="22"/>
          <w:szCs w:val="22"/>
        </w:rPr>
        <w:t xml:space="preserve">– </w:t>
      </w:r>
      <w:r w:rsidR="00575A80" w:rsidRPr="00EF56B5">
        <w:rPr>
          <w:i/>
          <w:iCs/>
          <w:sz w:val="22"/>
          <w:szCs w:val="22"/>
        </w:rPr>
        <w:t xml:space="preserve">Co więcej, dane zebrane z europejskich rynków niekoniecznie przystają do sytuacji w Polsce. Można spodziewać się, że jako jeden z krajów z największą ilością nowej powierzchni magazynowej w regionie cechujemy się ponadprzeciętnym popytem na wózki. </w:t>
      </w:r>
      <w:r w:rsidR="00ED2F6D" w:rsidRPr="00EF56B5">
        <w:rPr>
          <w:i/>
          <w:iCs/>
          <w:sz w:val="22"/>
          <w:szCs w:val="22"/>
        </w:rPr>
        <w:t>W n</w:t>
      </w:r>
      <w:r w:rsidR="00575A80" w:rsidRPr="00EF56B5">
        <w:rPr>
          <w:i/>
          <w:iCs/>
          <w:sz w:val="22"/>
          <w:szCs w:val="22"/>
        </w:rPr>
        <w:t>aszych obserwacjach</w:t>
      </w:r>
      <w:r w:rsidR="00ED2F6D" w:rsidRPr="00EF56B5">
        <w:rPr>
          <w:i/>
          <w:iCs/>
          <w:sz w:val="22"/>
          <w:szCs w:val="22"/>
        </w:rPr>
        <w:t xml:space="preserve"> potwierdzenie znajduje </w:t>
      </w:r>
      <w:r w:rsidR="00575A80" w:rsidRPr="00EF56B5">
        <w:rPr>
          <w:i/>
          <w:iCs/>
          <w:sz w:val="22"/>
          <w:szCs w:val="22"/>
        </w:rPr>
        <w:t>natomiast względny wzro</w:t>
      </w:r>
      <w:r w:rsidR="00ED2F6D" w:rsidRPr="00EF56B5">
        <w:rPr>
          <w:i/>
          <w:iCs/>
          <w:sz w:val="22"/>
          <w:szCs w:val="22"/>
        </w:rPr>
        <w:t>st</w:t>
      </w:r>
      <w:r w:rsidR="00575A80" w:rsidRPr="00EF56B5">
        <w:rPr>
          <w:i/>
          <w:iCs/>
          <w:sz w:val="22"/>
          <w:szCs w:val="22"/>
        </w:rPr>
        <w:t xml:space="preserve"> zainteresowania wózkami elektrycznymi</w:t>
      </w:r>
      <w:r w:rsidR="00ED2F6D" w:rsidRPr="00EF56B5">
        <w:rPr>
          <w:i/>
          <w:iCs/>
          <w:sz w:val="22"/>
          <w:szCs w:val="22"/>
        </w:rPr>
        <w:t xml:space="preserve">. Można spodziewać się, że w świetle dążenia do neutralności klimatycznej efekt ten będzie się w nadchodzących latach tylko pogłębiał – </w:t>
      </w:r>
      <w:r w:rsidR="00ED2F6D" w:rsidRPr="00EF56B5">
        <w:rPr>
          <w:sz w:val="22"/>
          <w:szCs w:val="22"/>
        </w:rPr>
        <w:t xml:space="preserve">konkluduje </w:t>
      </w:r>
      <w:proofErr w:type="spellStart"/>
      <w:r w:rsidR="00ED2F6D" w:rsidRPr="00EF56B5">
        <w:rPr>
          <w:sz w:val="22"/>
          <w:szCs w:val="22"/>
        </w:rPr>
        <w:t>Szmulczyński</w:t>
      </w:r>
      <w:proofErr w:type="spellEnd"/>
      <w:r w:rsidR="00ED2F6D" w:rsidRPr="00EF56B5">
        <w:rPr>
          <w:sz w:val="22"/>
          <w:szCs w:val="22"/>
        </w:rPr>
        <w:t>.</w:t>
      </w:r>
    </w:p>
    <w:p w14:paraId="0B24392D" w14:textId="77777777" w:rsidR="00EF56B5" w:rsidRPr="00EF56B5" w:rsidRDefault="00EF56B5" w:rsidP="00EF56B5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EF56B5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07B23AAF" w14:textId="77777777" w:rsidR="00EF56B5" w:rsidRPr="00EF56B5" w:rsidRDefault="00EF56B5" w:rsidP="00EF56B5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EF56B5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B81FC0D" w14:textId="77777777" w:rsidR="00EF56B5" w:rsidRPr="00EF56B5" w:rsidRDefault="00EF56B5" w:rsidP="00EF56B5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EF56B5">
        <w:rPr>
          <w:rFonts w:cs="Arial"/>
          <w:color w:val="222222"/>
          <w:sz w:val="22"/>
          <w:szCs w:val="22"/>
        </w:rPr>
        <w:t>PR Manager</w:t>
      </w:r>
    </w:p>
    <w:p w14:paraId="24AF6C92" w14:textId="77777777" w:rsidR="00EF56B5" w:rsidRPr="00EF56B5" w:rsidRDefault="00EF56B5" w:rsidP="00EF56B5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EF56B5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EF56B5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78E4DB74" w14:textId="77777777" w:rsidR="00EF56B5" w:rsidRPr="00EF56B5" w:rsidRDefault="00EF56B5" w:rsidP="00EF56B5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EF56B5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2BA59A7B" w14:textId="3A121C8D" w:rsidR="00EF56B5" w:rsidRPr="00EF56B5" w:rsidRDefault="00EF56B5" w:rsidP="00EF56B5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EF56B5">
        <w:rPr>
          <w:rFonts w:cs="Arial"/>
          <w:color w:val="222222"/>
          <w:sz w:val="22"/>
          <w:szCs w:val="22"/>
          <w:lang w:val="en-GB"/>
        </w:rPr>
        <w:t>e-mail:</w:t>
      </w:r>
      <w:r w:rsidRPr="00EF56B5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EF56B5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EF56B5" w:rsidRPr="00EF56B5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45916"/>
    <w:multiLevelType w:val="hybridMultilevel"/>
    <w:tmpl w:val="D13C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FA"/>
    <w:rsid w:val="000F321B"/>
    <w:rsid w:val="0016637A"/>
    <w:rsid w:val="001871AB"/>
    <w:rsid w:val="001B4A05"/>
    <w:rsid w:val="00281FE0"/>
    <w:rsid w:val="002E2982"/>
    <w:rsid w:val="00324732"/>
    <w:rsid w:val="0041709F"/>
    <w:rsid w:val="0043182B"/>
    <w:rsid w:val="00431A44"/>
    <w:rsid w:val="00575A80"/>
    <w:rsid w:val="006D65D6"/>
    <w:rsid w:val="006E1F6B"/>
    <w:rsid w:val="00706207"/>
    <w:rsid w:val="00783A33"/>
    <w:rsid w:val="007B5241"/>
    <w:rsid w:val="007C0D85"/>
    <w:rsid w:val="007F2FFA"/>
    <w:rsid w:val="00874010"/>
    <w:rsid w:val="008763D6"/>
    <w:rsid w:val="008B2934"/>
    <w:rsid w:val="00A3444A"/>
    <w:rsid w:val="00A461DA"/>
    <w:rsid w:val="00AB10A3"/>
    <w:rsid w:val="00B73701"/>
    <w:rsid w:val="00BF5453"/>
    <w:rsid w:val="00C62CE0"/>
    <w:rsid w:val="00D1400F"/>
    <w:rsid w:val="00E54A22"/>
    <w:rsid w:val="00E75077"/>
    <w:rsid w:val="00E76ACE"/>
    <w:rsid w:val="00ED2F6D"/>
    <w:rsid w:val="00EF56B5"/>
    <w:rsid w:val="00F23C45"/>
    <w:rsid w:val="00F65B21"/>
    <w:rsid w:val="00F9320C"/>
    <w:rsid w:val="00FD6B1C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6BFE"/>
  <w15:chartTrackingRefBased/>
  <w15:docId w15:val="{43F69E8C-1B68-6B47-BD2C-F45BF2A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F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1FE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3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32"/>
    <w:rPr>
      <w:rFonts w:ascii="Times New Roman" w:hAnsi="Times New Roman" w:cs="Times New Roman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76ACE"/>
    <w:rPr>
      <w:i/>
      <w:iCs/>
    </w:rPr>
  </w:style>
  <w:style w:type="paragraph" w:styleId="Poprawka">
    <w:name w:val="Revision"/>
    <w:hidden/>
    <w:uiPriority w:val="99"/>
    <w:semiHidden/>
    <w:rsid w:val="00C62CE0"/>
  </w:style>
  <w:style w:type="character" w:customStyle="1" w:styleId="apple-converted-space">
    <w:name w:val="apple-converted-space"/>
    <w:rsid w:val="00EF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4F19A-8E08-4160-9AAF-AA51128C2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3F93B-A7D9-472C-A5B4-D82DC3A43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35399-5863-4560-B5A3-87431E04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2020-10-19T11:21:00Z</dcterms:created>
  <dcterms:modified xsi:type="dcterms:W3CDTF">2020-11-27T10:57:00Z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